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AEAD1" w14:textId="75EB814C" w:rsidR="001D5DC0" w:rsidRDefault="001D5DC0" w:rsidP="001D5DC0">
      <w:pPr>
        <w:rPr>
          <w:rFonts w:ascii="Times" w:hAnsi="Times"/>
          <w:b/>
          <w:bCs/>
          <w:sz w:val="32"/>
          <w:szCs w:val="32"/>
        </w:rPr>
      </w:pPr>
      <w:r>
        <w:rPr>
          <w:rFonts w:ascii="Times" w:hAnsi="Times"/>
          <w:b/>
          <w:bCs/>
          <w:sz w:val="32"/>
          <w:szCs w:val="32"/>
        </w:rPr>
        <w:t>COACHES &amp; PARENTS,</w:t>
      </w:r>
    </w:p>
    <w:p w14:paraId="66CC483A" w14:textId="45FBD095" w:rsidR="001D5DC0" w:rsidRDefault="001D5DC0" w:rsidP="001D5DC0">
      <w:pPr>
        <w:rPr>
          <w:rFonts w:ascii="Times" w:hAnsi="Times"/>
          <w:b/>
          <w:bCs/>
          <w:sz w:val="32"/>
          <w:szCs w:val="32"/>
        </w:rPr>
      </w:pPr>
    </w:p>
    <w:p w14:paraId="687DB31A" w14:textId="5FE27DBC" w:rsidR="001D5DC0" w:rsidRPr="001D5DC0" w:rsidRDefault="001D5DC0" w:rsidP="001D5DC0">
      <w:pPr>
        <w:rPr>
          <w:rFonts w:ascii="Times" w:hAnsi="Times"/>
          <w:sz w:val="28"/>
          <w:szCs w:val="28"/>
        </w:rPr>
      </w:pPr>
      <w:r>
        <w:rPr>
          <w:rFonts w:ascii="Times" w:hAnsi="Times"/>
          <w:sz w:val="28"/>
          <w:szCs w:val="28"/>
        </w:rPr>
        <w:t>Thank you for attending the 15</w:t>
      </w:r>
      <w:r w:rsidRPr="001D5DC0">
        <w:rPr>
          <w:rFonts w:ascii="Times" w:hAnsi="Times"/>
          <w:sz w:val="28"/>
          <w:szCs w:val="28"/>
          <w:vertAlign w:val="superscript"/>
        </w:rPr>
        <w:t>th</w:t>
      </w:r>
      <w:r>
        <w:rPr>
          <w:rFonts w:ascii="Times" w:hAnsi="Times"/>
          <w:sz w:val="28"/>
          <w:szCs w:val="28"/>
        </w:rPr>
        <w:t xml:space="preserve"> annual Climb High Gymnastics Invitational. Our mission in this time of COVID is to offer a live, in-person sanctioned meet with live, in-person judges in a top </w:t>
      </w:r>
      <w:proofErr w:type="gramStart"/>
      <w:r>
        <w:rPr>
          <w:rFonts w:ascii="Times" w:hAnsi="Times"/>
          <w:sz w:val="28"/>
          <w:szCs w:val="28"/>
        </w:rPr>
        <w:t>gymnastics</w:t>
      </w:r>
      <w:proofErr w:type="gramEnd"/>
      <w:r>
        <w:rPr>
          <w:rFonts w:ascii="Times" w:hAnsi="Times"/>
          <w:sz w:val="28"/>
          <w:szCs w:val="28"/>
        </w:rPr>
        <w:t xml:space="preserve"> facility. Our main goal is safety. Therefore, the number of gymnasts per session will be small and only one spectator will be allowed per gymnast. Unfortunately, we will not be holding any post-competition award ceremonies, as to limit the amount of time spent in the facility and allow for cleaning between sessions. Awards will be shipped to each gym </w:t>
      </w:r>
      <w:r w:rsidR="008D3342">
        <w:rPr>
          <w:rFonts w:ascii="Times" w:hAnsi="Times"/>
          <w:sz w:val="28"/>
          <w:szCs w:val="28"/>
        </w:rPr>
        <w:t>following the completion of the weekend. Thank you again for your continued support during these trying times. We hope everyone stays safe and well during this meet season!</w:t>
      </w:r>
    </w:p>
    <w:p w14:paraId="5880BE95" w14:textId="77777777" w:rsidR="001D5DC0" w:rsidRDefault="001D5DC0" w:rsidP="00DC5A3E">
      <w:pPr>
        <w:jc w:val="center"/>
        <w:rPr>
          <w:rFonts w:ascii="Times" w:hAnsi="Times"/>
          <w:b/>
          <w:bCs/>
          <w:sz w:val="32"/>
          <w:szCs w:val="32"/>
        </w:rPr>
      </w:pPr>
    </w:p>
    <w:p w14:paraId="50C2DC4E" w14:textId="108EFCB1" w:rsidR="00DC5A3E" w:rsidRPr="00DC5A3E" w:rsidRDefault="00DC5A3E" w:rsidP="00DC5A3E">
      <w:pPr>
        <w:jc w:val="center"/>
        <w:rPr>
          <w:rFonts w:ascii="Times" w:hAnsi="Times"/>
          <w:b/>
          <w:bCs/>
          <w:sz w:val="32"/>
          <w:szCs w:val="32"/>
        </w:rPr>
      </w:pPr>
      <w:r w:rsidRPr="00DC5A3E">
        <w:rPr>
          <w:rFonts w:ascii="Times" w:hAnsi="Times"/>
          <w:b/>
          <w:bCs/>
          <w:sz w:val="32"/>
          <w:szCs w:val="32"/>
        </w:rPr>
        <w:t>2021 Climb High Invitational COVID Policies and Procedures</w:t>
      </w:r>
    </w:p>
    <w:p w14:paraId="134559AA" w14:textId="33E5D69E" w:rsidR="00DC5A3E" w:rsidRPr="00DC5A3E" w:rsidRDefault="00DC5A3E" w:rsidP="00DC5A3E">
      <w:pPr>
        <w:jc w:val="center"/>
        <w:rPr>
          <w:rFonts w:ascii="Times" w:hAnsi="Times"/>
          <w:b/>
          <w:bCs/>
        </w:rPr>
      </w:pPr>
      <w:r w:rsidRPr="00DC5A3E">
        <w:rPr>
          <w:rFonts w:ascii="Times" w:hAnsi="Times"/>
          <w:b/>
          <w:bCs/>
        </w:rPr>
        <w:t>*Dynamats Gymnastics Center recommends but does not require the following procedures*</w:t>
      </w:r>
    </w:p>
    <w:p w14:paraId="136736B4" w14:textId="79AA5FEB" w:rsidR="00DC5A3E" w:rsidRPr="00DC5A3E" w:rsidRDefault="00DC5A3E" w:rsidP="00DC5A3E">
      <w:pPr>
        <w:rPr>
          <w:rFonts w:ascii="Times" w:hAnsi="Times"/>
        </w:rPr>
      </w:pPr>
    </w:p>
    <w:p w14:paraId="182EB3FC" w14:textId="01062201" w:rsidR="00DC5A3E" w:rsidRPr="00DC5A3E" w:rsidRDefault="00DC5A3E" w:rsidP="00DC5A3E">
      <w:pPr>
        <w:rPr>
          <w:rFonts w:ascii="Times" w:hAnsi="Times"/>
          <w:b/>
          <w:bCs/>
        </w:rPr>
      </w:pPr>
      <w:r w:rsidRPr="00DC5A3E">
        <w:rPr>
          <w:rFonts w:ascii="Times" w:hAnsi="Times"/>
          <w:b/>
          <w:bCs/>
        </w:rPr>
        <w:t>GYMNASTS:</w:t>
      </w:r>
    </w:p>
    <w:p w14:paraId="14188C35" w14:textId="77777777" w:rsidR="00DC5A3E" w:rsidRPr="00DC5A3E" w:rsidRDefault="00DC5A3E" w:rsidP="00DC5A3E">
      <w:pPr>
        <w:pStyle w:val="ListParagraph"/>
        <w:numPr>
          <w:ilvl w:val="0"/>
          <w:numId w:val="2"/>
        </w:numPr>
        <w:rPr>
          <w:rFonts w:ascii="Times" w:hAnsi="Times"/>
        </w:rPr>
      </w:pPr>
      <w:r w:rsidRPr="00DC5A3E">
        <w:rPr>
          <w:rFonts w:ascii="Times" w:hAnsi="Times"/>
        </w:rPr>
        <w:t>Gymnasts should wear face masks/coverings when entering the facility until they arrive at their specified station on the competition floor and anytime they leave the competition floor.</w:t>
      </w:r>
    </w:p>
    <w:p w14:paraId="2515CA38" w14:textId="77777777" w:rsidR="00DC5A3E" w:rsidRPr="00DC5A3E" w:rsidRDefault="00DC5A3E" w:rsidP="00DC5A3E">
      <w:pPr>
        <w:pStyle w:val="ListParagraph"/>
        <w:numPr>
          <w:ilvl w:val="0"/>
          <w:numId w:val="2"/>
        </w:numPr>
        <w:rPr>
          <w:rFonts w:ascii="Times" w:hAnsi="Times"/>
        </w:rPr>
      </w:pPr>
      <w:r w:rsidRPr="00DC5A3E">
        <w:rPr>
          <w:rFonts w:ascii="Times" w:hAnsi="Times"/>
        </w:rPr>
        <w:t>Gymnasts should wear masks in between rotations, as well as anytime they are not actively participating in warm-up or competition. They will not, however, be asked to wear a mask or face covering during any active performances for their health and safety.</w:t>
      </w:r>
    </w:p>
    <w:p w14:paraId="225C623D" w14:textId="77777777" w:rsidR="00DC5A3E" w:rsidRPr="00DC5A3E" w:rsidRDefault="00DC5A3E" w:rsidP="00DC5A3E">
      <w:pPr>
        <w:pStyle w:val="ListParagraph"/>
        <w:numPr>
          <w:ilvl w:val="0"/>
          <w:numId w:val="2"/>
        </w:numPr>
        <w:rPr>
          <w:rFonts w:ascii="Times" w:hAnsi="Times"/>
        </w:rPr>
      </w:pPr>
      <w:r w:rsidRPr="00DC5A3E">
        <w:rPr>
          <w:rFonts w:ascii="Times" w:hAnsi="Times"/>
        </w:rPr>
        <w:t xml:space="preserve">Hand sanitizer will be available at each event and gymnasts should use it before and after each event. </w:t>
      </w:r>
    </w:p>
    <w:p w14:paraId="01A2D9AE" w14:textId="77777777" w:rsidR="00DC5A3E" w:rsidRPr="00DC5A3E" w:rsidRDefault="00DC5A3E" w:rsidP="00DC5A3E">
      <w:pPr>
        <w:pStyle w:val="ListParagraph"/>
        <w:numPr>
          <w:ilvl w:val="0"/>
          <w:numId w:val="2"/>
        </w:numPr>
        <w:rPr>
          <w:rFonts w:ascii="Times" w:hAnsi="Times"/>
        </w:rPr>
      </w:pPr>
      <w:r w:rsidRPr="00DC5A3E">
        <w:rPr>
          <w:rFonts w:ascii="Times" w:hAnsi="Times"/>
        </w:rPr>
        <w:t xml:space="preserve">Gymnasts should provide their own personal water bottle, as the water fountain will not be in use during the competition. Drinks should remain in individual’s personal bags while not in use. </w:t>
      </w:r>
    </w:p>
    <w:p w14:paraId="1F4B45E0" w14:textId="20E80F62" w:rsidR="00DC5A3E" w:rsidRPr="00DC5A3E" w:rsidRDefault="00DC5A3E" w:rsidP="00DC5A3E">
      <w:pPr>
        <w:pStyle w:val="ListParagraph"/>
        <w:numPr>
          <w:ilvl w:val="0"/>
          <w:numId w:val="2"/>
        </w:numPr>
        <w:rPr>
          <w:rFonts w:ascii="Times" w:hAnsi="Times"/>
        </w:rPr>
      </w:pPr>
      <w:r w:rsidRPr="00DC5A3E">
        <w:rPr>
          <w:rFonts w:ascii="Times" w:hAnsi="Times"/>
        </w:rPr>
        <w:t xml:space="preserve">Gymnasts bags should be carried with them from event to event and remain in specified bag areas during competition. </w:t>
      </w:r>
    </w:p>
    <w:p w14:paraId="13BE069C" w14:textId="7C104EE2" w:rsidR="00DC5A3E" w:rsidRPr="00DC5A3E" w:rsidRDefault="00DC5A3E" w:rsidP="00DC5A3E">
      <w:pPr>
        <w:rPr>
          <w:rFonts w:ascii="Times" w:hAnsi="Times"/>
        </w:rPr>
      </w:pPr>
    </w:p>
    <w:p w14:paraId="18AF277E" w14:textId="40A9010B" w:rsidR="00DC5A3E" w:rsidRPr="00DC5A3E" w:rsidRDefault="00DC5A3E" w:rsidP="00DC5A3E">
      <w:pPr>
        <w:rPr>
          <w:rFonts w:ascii="Times" w:hAnsi="Times"/>
          <w:b/>
          <w:bCs/>
        </w:rPr>
      </w:pPr>
      <w:r w:rsidRPr="00DC5A3E">
        <w:rPr>
          <w:rFonts w:ascii="Times" w:hAnsi="Times"/>
          <w:b/>
          <w:bCs/>
        </w:rPr>
        <w:t>COMPETITION FLOOR:</w:t>
      </w:r>
    </w:p>
    <w:p w14:paraId="799CF8E6" w14:textId="30877FE3" w:rsidR="00DC5A3E" w:rsidRPr="00DC5A3E" w:rsidRDefault="00DC5A3E" w:rsidP="00DC5A3E">
      <w:pPr>
        <w:pStyle w:val="ListParagraph"/>
        <w:numPr>
          <w:ilvl w:val="0"/>
          <w:numId w:val="3"/>
        </w:numPr>
        <w:rPr>
          <w:rFonts w:ascii="Times" w:hAnsi="Times"/>
        </w:rPr>
      </w:pPr>
      <w:r w:rsidRPr="00DC5A3E">
        <w:rPr>
          <w:rFonts w:ascii="Times" w:hAnsi="Times"/>
        </w:rPr>
        <w:t>Session numbers will be no more than</w:t>
      </w:r>
      <w:r w:rsidR="001D5DC0">
        <w:rPr>
          <w:rFonts w:ascii="Times" w:hAnsi="Times"/>
        </w:rPr>
        <w:t xml:space="preserve"> 15-35</w:t>
      </w:r>
      <w:r w:rsidRPr="00DC5A3E">
        <w:rPr>
          <w:rFonts w:ascii="Times" w:hAnsi="Times"/>
        </w:rPr>
        <w:t xml:space="preserve"> athletes to allow for social distancing of athletes, coaches, judges, and volunteers.</w:t>
      </w:r>
    </w:p>
    <w:p w14:paraId="097B9873" w14:textId="77777777" w:rsidR="00DC5A3E" w:rsidRPr="00DC5A3E" w:rsidRDefault="00DC5A3E" w:rsidP="00DC5A3E">
      <w:pPr>
        <w:pStyle w:val="ListParagraph"/>
        <w:numPr>
          <w:ilvl w:val="0"/>
          <w:numId w:val="3"/>
        </w:numPr>
        <w:rPr>
          <w:rFonts w:ascii="Times" w:hAnsi="Times"/>
        </w:rPr>
      </w:pPr>
      <w:r w:rsidRPr="00DC5A3E">
        <w:rPr>
          <w:rFonts w:ascii="Times" w:hAnsi="Times"/>
        </w:rPr>
        <w:t>Athletes will be asked to wash hands/hand sanitize before and after competition. Hand sanitizer will be readily available at each event for gymnasts and coaches to use.</w:t>
      </w:r>
    </w:p>
    <w:p w14:paraId="0350AF89" w14:textId="77777777" w:rsidR="00DC5A3E" w:rsidRPr="00DC5A3E" w:rsidRDefault="00DC5A3E" w:rsidP="00DC5A3E">
      <w:pPr>
        <w:pStyle w:val="ListParagraph"/>
        <w:numPr>
          <w:ilvl w:val="0"/>
          <w:numId w:val="3"/>
        </w:numPr>
        <w:rPr>
          <w:rFonts w:ascii="Times" w:hAnsi="Times"/>
        </w:rPr>
      </w:pPr>
      <w:r w:rsidRPr="00DC5A3E">
        <w:rPr>
          <w:rFonts w:ascii="Times" w:hAnsi="Times"/>
        </w:rPr>
        <w:t xml:space="preserve">Gymnasts and coaches will report to their first event for competition announcements and the playing of the National Anthem. </w:t>
      </w:r>
    </w:p>
    <w:p w14:paraId="6FD4C53C" w14:textId="77777777" w:rsidR="00DC5A3E" w:rsidRPr="00DC5A3E" w:rsidRDefault="00DC5A3E" w:rsidP="00DC5A3E">
      <w:pPr>
        <w:pStyle w:val="ListParagraph"/>
        <w:numPr>
          <w:ilvl w:val="0"/>
          <w:numId w:val="3"/>
        </w:numPr>
        <w:rPr>
          <w:rFonts w:ascii="Times" w:hAnsi="Times"/>
        </w:rPr>
      </w:pPr>
      <w:r w:rsidRPr="00DC5A3E">
        <w:rPr>
          <w:rFonts w:ascii="Times" w:hAnsi="Times"/>
        </w:rPr>
        <w:t xml:space="preserve">Equipment, matting, and judges’ tables will be cleaned and sanitized between sessions. </w:t>
      </w:r>
    </w:p>
    <w:p w14:paraId="34D02694" w14:textId="7558EEF9" w:rsidR="00DC5A3E" w:rsidRPr="00DC5A3E" w:rsidRDefault="00DC5A3E" w:rsidP="00DC5A3E">
      <w:pPr>
        <w:pStyle w:val="ListParagraph"/>
        <w:numPr>
          <w:ilvl w:val="0"/>
          <w:numId w:val="3"/>
        </w:numPr>
        <w:rPr>
          <w:rFonts w:ascii="Times" w:hAnsi="Times"/>
        </w:rPr>
      </w:pPr>
      <w:r w:rsidRPr="00DC5A3E">
        <w:rPr>
          <w:rFonts w:ascii="Times" w:hAnsi="Times"/>
        </w:rPr>
        <w:t xml:space="preserve">Spectator seating will be sanitized between sessions. </w:t>
      </w:r>
    </w:p>
    <w:p w14:paraId="48B9B3C4" w14:textId="17324225" w:rsidR="00DC5A3E" w:rsidRPr="00DC5A3E" w:rsidRDefault="00DC5A3E" w:rsidP="00DC5A3E">
      <w:pPr>
        <w:rPr>
          <w:rFonts w:ascii="Times" w:hAnsi="Times"/>
        </w:rPr>
      </w:pPr>
    </w:p>
    <w:p w14:paraId="7E20340B" w14:textId="170E7FAA" w:rsidR="00DC5A3E" w:rsidRPr="00DC5A3E" w:rsidRDefault="00DC5A3E" w:rsidP="00DC5A3E">
      <w:pPr>
        <w:rPr>
          <w:rFonts w:ascii="Times" w:hAnsi="Times"/>
          <w:b/>
          <w:bCs/>
        </w:rPr>
      </w:pPr>
      <w:r w:rsidRPr="00DC5A3E">
        <w:rPr>
          <w:rFonts w:ascii="Times" w:hAnsi="Times"/>
          <w:b/>
          <w:bCs/>
        </w:rPr>
        <w:lastRenderedPageBreak/>
        <w:t>AWARDS:</w:t>
      </w:r>
    </w:p>
    <w:p w14:paraId="7A863F82" w14:textId="47B00667" w:rsidR="00DC5A3E" w:rsidRPr="00DC5A3E" w:rsidRDefault="00DC5A3E" w:rsidP="00DC5A3E">
      <w:pPr>
        <w:pStyle w:val="ListParagraph"/>
        <w:numPr>
          <w:ilvl w:val="0"/>
          <w:numId w:val="4"/>
        </w:numPr>
        <w:rPr>
          <w:rFonts w:ascii="Times" w:hAnsi="Times"/>
        </w:rPr>
      </w:pPr>
      <w:r w:rsidRPr="00DC5A3E">
        <w:rPr>
          <w:rFonts w:ascii="Times" w:hAnsi="Times"/>
        </w:rPr>
        <w:t xml:space="preserve">Awards will not be held after each session. Coaches from each gym will either be sent home with specified medals/awards or they will be mailed to individual gyms. </w:t>
      </w:r>
    </w:p>
    <w:p w14:paraId="46F27AC7" w14:textId="5F5D0A92" w:rsidR="00DC5A3E" w:rsidRPr="00DC5A3E" w:rsidRDefault="00DC5A3E" w:rsidP="00DC5A3E">
      <w:pPr>
        <w:rPr>
          <w:rFonts w:ascii="Times" w:hAnsi="Times"/>
        </w:rPr>
      </w:pPr>
    </w:p>
    <w:p w14:paraId="0F6B5A8F" w14:textId="224469B6" w:rsidR="00DC5A3E" w:rsidRPr="00DC5A3E" w:rsidRDefault="00DC5A3E" w:rsidP="00DC5A3E">
      <w:pPr>
        <w:rPr>
          <w:rFonts w:ascii="Times" w:hAnsi="Times"/>
          <w:b/>
          <w:bCs/>
        </w:rPr>
      </w:pPr>
      <w:r w:rsidRPr="00DC5A3E">
        <w:rPr>
          <w:rFonts w:ascii="Times" w:hAnsi="Times"/>
          <w:b/>
          <w:bCs/>
        </w:rPr>
        <w:t>GENERAL INFORMATION:</w:t>
      </w:r>
    </w:p>
    <w:p w14:paraId="12286ECB" w14:textId="77777777" w:rsidR="00DC5A3E" w:rsidRPr="00DC5A3E" w:rsidRDefault="00DC5A3E" w:rsidP="00DC5A3E">
      <w:pPr>
        <w:pStyle w:val="ListParagraph"/>
        <w:numPr>
          <w:ilvl w:val="0"/>
          <w:numId w:val="4"/>
        </w:numPr>
        <w:rPr>
          <w:rFonts w:ascii="Times" w:hAnsi="Times"/>
        </w:rPr>
      </w:pPr>
      <w:r w:rsidRPr="00DC5A3E">
        <w:rPr>
          <w:rFonts w:ascii="Times" w:hAnsi="Times"/>
        </w:rPr>
        <w:t xml:space="preserve">Water fountains will not be available during the competition. Athletes should bring personal water bottles. </w:t>
      </w:r>
    </w:p>
    <w:p w14:paraId="54C5ACDB" w14:textId="77BDD6BB" w:rsidR="00DC5A3E" w:rsidRPr="00DC5A3E" w:rsidRDefault="00DC5A3E" w:rsidP="00DC5A3E">
      <w:pPr>
        <w:pStyle w:val="ListParagraph"/>
        <w:numPr>
          <w:ilvl w:val="0"/>
          <w:numId w:val="4"/>
        </w:numPr>
        <w:rPr>
          <w:rFonts w:ascii="Times" w:hAnsi="Times"/>
        </w:rPr>
      </w:pPr>
      <w:r w:rsidRPr="00DC5A3E">
        <w:rPr>
          <w:rFonts w:ascii="Times" w:hAnsi="Times"/>
        </w:rPr>
        <w:t xml:space="preserve">All spectators will be respectful of all athletes, coaches, judges, volunteers, and other spectators and will be asked to promote a positive and encouraging atmosphere. </w:t>
      </w:r>
    </w:p>
    <w:p w14:paraId="3DDB2DB1" w14:textId="1C74C32F" w:rsidR="00DC5A3E" w:rsidRPr="00DC5A3E" w:rsidRDefault="00DC5A3E" w:rsidP="00DC5A3E">
      <w:pPr>
        <w:rPr>
          <w:rFonts w:ascii="Times" w:hAnsi="Times"/>
        </w:rPr>
      </w:pPr>
    </w:p>
    <w:p w14:paraId="46709A6C" w14:textId="4B6D0730" w:rsidR="00DC5A3E" w:rsidRPr="00DC5A3E" w:rsidRDefault="00DC5A3E" w:rsidP="00DC5A3E">
      <w:pPr>
        <w:rPr>
          <w:rFonts w:ascii="Times" w:hAnsi="Times"/>
          <w:b/>
          <w:bCs/>
        </w:rPr>
      </w:pPr>
      <w:r w:rsidRPr="00DC5A3E">
        <w:rPr>
          <w:rFonts w:ascii="Times" w:hAnsi="Times"/>
          <w:b/>
          <w:bCs/>
        </w:rPr>
        <w:t>ENTRY TO COMPETITION FACILITY:</w:t>
      </w:r>
    </w:p>
    <w:p w14:paraId="7712658E" w14:textId="77777777" w:rsidR="00DC5A3E" w:rsidRPr="00DC5A3E" w:rsidRDefault="00DC5A3E" w:rsidP="00DC5A3E">
      <w:pPr>
        <w:pStyle w:val="ListParagraph"/>
        <w:numPr>
          <w:ilvl w:val="0"/>
          <w:numId w:val="5"/>
        </w:numPr>
        <w:rPr>
          <w:rFonts w:ascii="Times" w:hAnsi="Times"/>
        </w:rPr>
      </w:pPr>
      <w:r w:rsidRPr="00DC5A3E">
        <w:rPr>
          <w:rFonts w:ascii="Times" w:hAnsi="Times"/>
        </w:rPr>
        <w:t>Doors will open for entry to the facility no more than 20 minutes before gymnast check-in to ensure that competition floor is cleared and sanitized before the next session. Entry to the building will NOT be allowed prior to this time.</w:t>
      </w:r>
    </w:p>
    <w:p w14:paraId="77CDBA68" w14:textId="77777777" w:rsidR="00DC5A3E" w:rsidRPr="00DC5A3E" w:rsidRDefault="00DC5A3E" w:rsidP="00DC5A3E">
      <w:pPr>
        <w:pStyle w:val="ListParagraph"/>
        <w:numPr>
          <w:ilvl w:val="0"/>
          <w:numId w:val="5"/>
        </w:numPr>
        <w:rPr>
          <w:rFonts w:ascii="Times" w:hAnsi="Times"/>
        </w:rPr>
      </w:pPr>
      <w:r w:rsidRPr="00DC5A3E">
        <w:rPr>
          <w:rFonts w:ascii="Times" w:hAnsi="Times"/>
        </w:rPr>
        <w:t xml:space="preserve">There should be spacing and distancing of lines upon waiting for entry to the building. Some people may have to wait outside for short periods of time in order to maintain proper social distancing. </w:t>
      </w:r>
    </w:p>
    <w:p w14:paraId="24ECAEEB" w14:textId="77777777" w:rsidR="00DC5A3E" w:rsidRPr="00DC5A3E" w:rsidRDefault="00DC5A3E" w:rsidP="00DC5A3E">
      <w:pPr>
        <w:pStyle w:val="ListParagraph"/>
        <w:numPr>
          <w:ilvl w:val="0"/>
          <w:numId w:val="5"/>
        </w:numPr>
        <w:rPr>
          <w:rFonts w:ascii="Times" w:hAnsi="Times"/>
        </w:rPr>
      </w:pPr>
      <w:r w:rsidRPr="00DC5A3E">
        <w:rPr>
          <w:rFonts w:ascii="Times" w:hAnsi="Times"/>
        </w:rPr>
        <w:t>All persons (athletes, coaches, judges, spectators, etc.) may be subject to temperature checks upon entering the building. All persons entering the building will be asked to use hand sanitizer provided upon entrance. Temperatures exceeding 100.3 degrees or persons showing flu-like symptoms will NOT be permitted entrance into the facility.</w:t>
      </w:r>
    </w:p>
    <w:p w14:paraId="3A849882" w14:textId="49824061" w:rsidR="00DC5A3E" w:rsidRPr="00DC5A3E" w:rsidRDefault="00DC5A3E" w:rsidP="00DC5A3E">
      <w:pPr>
        <w:pStyle w:val="ListParagraph"/>
        <w:numPr>
          <w:ilvl w:val="0"/>
          <w:numId w:val="5"/>
        </w:numPr>
        <w:rPr>
          <w:rFonts w:ascii="Times" w:hAnsi="Times"/>
        </w:rPr>
      </w:pPr>
      <w:r w:rsidRPr="00DC5A3E">
        <w:rPr>
          <w:rFonts w:ascii="Times" w:hAnsi="Times"/>
        </w:rPr>
        <w:t>Masks/face covering should be worn upon entrance to the building.</w:t>
      </w:r>
    </w:p>
    <w:p w14:paraId="4895FF80" w14:textId="3D779EC0" w:rsidR="00DC5A3E" w:rsidRPr="00DC5A3E" w:rsidRDefault="00DC5A3E" w:rsidP="00DC5A3E">
      <w:pPr>
        <w:rPr>
          <w:rFonts w:ascii="Times" w:hAnsi="Times"/>
        </w:rPr>
      </w:pPr>
    </w:p>
    <w:p w14:paraId="31121001" w14:textId="54B55411" w:rsidR="00DC5A3E" w:rsidRPr="00DC5A3E" w:rsidRDefault="00DC5A3E" w:rsidP="00DC5A3E">
      <w:pPr>
        <w:rPr>
          <w:rFonts w:ascii="Times" w:hAnsi="Times"/>
          <w:b/>
          <w:bCs/>
        </w:rPr>
      </w:pPr>
      <w:r w:rsidRPr="00DC5A3E">
        <w:rPr>
          <w:rFonts w:ascii="Times" w:hAnsi="Times"/>
          <w:b/>
          <w:bCs/>
        </w:rPr>
        <w:t xml:space="preserve">SPECTATORS: </w:t>
      </w:r>
    </w:p>
    <w:p w14:paraId="3BB30E19" w14:textId="2B149554" w:rsidR="00DC5A3E" w:rsidRPr="00DC5A3E" w:rsidRDefault="00DC5A3E" w:rsidP="00DC5A3E">
      <w:pPr>
        <w:pStyle w:val="ListParagraph"/>
        <w:numPr>
          <w:ilvl w:val="0"/>
          <w:numId w:val="6"/>
        </w:numPr>
        <w:rPr>
          <w:rFonts w:ascii="Times" w:hAnsi="Times"/>
        </w:rPr>
      </w:pPr>
      <w:r w:rsidRPr="00DC5A3E">
        <w:rPr>
          <w:rFonts w:ascii="Times" w:hAnsi="Times"/>
        </w:rPr>
        <w:t>Only</w:t>
      </w:r>
      <w:r w:rsidR="001D5DC0">
        <w:rPr>
          <w:rFonts w:ascii="Times" w:hAnsi="Times"/>
        </w:rPr>
        <w:t xml:space="preserve"> </w:t>
      </w:r>
      <w:r w:rsidR="001D5DC0" w:rsidRPr="001D5DC0">
        <w:rPr>
          <w:rFonts w:ascii="Times" w:hAnsi="Times"/>
          <w:b/>
          <w:bCs/>
        </w:rPr>
        <w:t>ONE</w:t>
      </w:r>
      <w:r w:rsidRPr="00DC5A3E">
        <w:rPr>
          <w:rFonts w:ascii="Times" w:hAnsi="Times"/>
        </w:rPr>
        <w:t xml:space="preserve"> adult spectator per athlete will be allowed to attend the competition. Spectators may be required to name their athlete upon entry to ensure spectator limits are maintained.</w:t>
      </w:r>
    </w:p>
    <w:p w14:paraId="47EE2711" w14:textId="484647FB" w:rsidR="00DC5A3E" w:rsidRPr="00DC5A3E" w:rsidRDefault="00DC5A3E" w:rsidP="00DC5A3E">
      <w:pPr>
        <w:pStyle w:val="ListParagraph"/>
        <w:numPr>
          <w:ilvl w:val="0"/>
          <w:numId w:val="6"/>
        </w:numPr>
        <w:rPr>
          <w:rFonts w:ascii="Times" w:hAnsi="Times"/>
        </w:rPr>
      </w:pPr>
      <w:r w:rsidRPr="00DC5A3E">
        <w:rPr>
          <w:rFonts w:ascii="Times" w:hAnsi="Times"/>
        </w:rPr>
        <w:t xml:space="preserve">**Live streaming of the event </w:t>
      </w:r>
      <w:r w:rsidR="001D5DC0">
        <w:rPr>
          <w:rFonts w:ascii="Times" w:hAnsi="Times"/>
        </w:rPr>
        <w:t>may</w:t>
      </w:r>
      <w:r w:rsidRPr="00DC5A3E">
        <w:rPr>
          <w:rFonts w:ascii="Times" w:hAnsi="Times"/>
        </w:rPr>
        <w:t xml:space="preserve"> be available on platforms for a small fee**</w:t>
      </w:r>
    </w:p>
    <w:p w14:paraId="3877A9D1" w14:textId="77777777" w:rsidR="00DC5A3E" w:rsidRPr="00DC5A3E" w:rsidRDefault="00DC5A3E" w:rsidP="00DC5A3E">
      <w:pPr>
        <w:pStyle w:val="ListParagraph"/>
        <w:numPr>
          <w:ilvl w:val="0"/>
          <w:numId w:val="6"/>
        </w:numPr>
        <w:rPr>
          <w:rFonts w:ascii="Times" w:hAnsi="Times"/>
        </w:rPr>
      </w:pPr>
      <w:r w:rsidRPr="00DC5A3E">
        <w:rPr>
          <w:rFonts w:ascii="Times" w:hAnsi="Times"/>
        </w:rPr>
        <w:t xml:space="preserve">All spectators should wear masks/face coverings while inside the facility. </w:t>
      </w:r>
    </w:p>
    <w:p w14:paraId="4DB51B4B" w14:textId="2D44838E" w:rsidR="00DC5A3E" w:rsidRPr="00DC5A3E" w:rsidRDefault="00DC5A3E" w:rsidP="00DC5A3E">
      <w:pPr>
        <w:pStyle w:val="ListParagraph"/>
        <w:numPr>
          <w:ilvl w:val="0"/>
          <w:numId w:val="6"/>
        </w:numPr>
        <w:rPr>
          <w:rFonts w:ascii="Times" w:hAnsi="Times"/>
        </w:rPr>
      </w:pPr>
      <w:r w:rsidRPr="00DC5A3E">
        <w:rPr>
          <w:rFonts w:ascii="Times" w:hAnsi="Times"/>
        </w:rPr>
        <w:t xml:space="preserve">Spectator seating will be spaced apart to allow for social distancing. </w:t>
      </w:r>
    </w:p>
    <w:p w14:paraId="07D5FC84" w14:textId="3744F8AB" w:rsidR="00DC5A3E" w:rsidRPr="00DC5A3E" w:rsidRDefault="00DC5A3E" w:rsidP="00DC5A3E">
      <w:pPr>
        <w:rPr>
          <w:rFonts w:ascii="Times" w:hAnsi="Times"/>
        </w:rPr>
      </w:pPr>
    </w:p>
    <w:p w14:paraId="6C04921C" w14:textId="43E56D03" w:rsidR="00DC5A3E" w:rsidRPr="00DC5A3E" w:rsidRDefault="00DC5A3E" w:rsidP="00DC5A3E">
      <w:pPr>
        <w:rPr>
          <w:rFonts w:ascii="Times" w:hAnsi="Times"/>
          <w:b/>
          <w:bCs/>
        </w:rPr>
      </w:pPr>
      <w:r w:rsidRPr="00DC5A3E">
        <w:rPr>
          <w:rFonts w:ascii="Times" w:hAnsi="Times"/>
          <w:b/>
          <w:bCs/>
        </w:rPr>
        <w:t>VOLUNTEERS:</w:t>
      </w:r>
    </w:p>
    <w:p w14:paraId="7012645C" w14:textId="0D376B6F" w:rsidR="00DC5A3E" w:rsidRPr="00DC5A3E" w:rsidRDefault="00DC5A3E" w:rsidP="00DC5A3E">
      <w:pPr>
        <w:pStyle w:val="ListParagraph"/>
        <w:numPr>
          <w:ilvl w:val="0"/>
          <w:numId w:val="7"/>
        </w:numPr>
        <w:rPr>
          <w:rFonts w:ascii="Times" w:hAnsi="Times"/>
        </w:rPr>
      </w:pPr>
      <w:r w:rsidRPr="00DC5A3E">
        <w:rPr>
          <w:rFonts w:ascii="Times" w:hAnsi="Times"/>
        </w:rPr>
        <w:t>Volunteers should wear masks while working and may be asked to wear gloves.</w:t>
      </w:r>
    </w:p>
    <w:p w14:paraId="22214C7B" w14:textId="727FC546" w:rsidR="00DC5A3E" w:rsidRPr="00DC5A3E" w:rsidRDefault="00DC5A3E" w:rsidP="00DC5A3E">
      <w:pPr>
        <w:rPr>
          <w:rFonts w:ascii="Times" w:hAnsi="Times"/>
        </w:rPr>
      </w:pPr>
    </w:p>
    <w:p w14:paraId="038B8B6E" w14:textId="2C01DFBC" w:rsidR="00DC5A3E" w:rsidRPr="00DC5A3E" w:rsidRDefault="00DC5A3E" w:rsidP="00DC5A3E">
      <w:pPr>
        <w:rPr>
          <w:rFonts w:ascii="Times" w:hAnsi="Times"/>
          <w:b/>
          <w:bCs/>
        </w:rPr>
      </w:pPr>
      <w:r w:rsidRPr="00DC5A3E">
        <w:rPr>
          <w:rFonts w:ascii="Times" w:hAnsi="Times"/>
          <w:b/>
          <w:bCs/>
        </w:rPr>
        <w:t xml:space="preserve">COACHES &amp; JUDGES: </w:t>
      </w:r>
    </w:p>
    <w:p w14:paraId="775D3A50" w14:textId="77777777" w:rsidR="00DC5A3E" w:rsidRPr="00DC5A3E" w:rsidRDefault="00DC5A3E" w:rsidP="00DC5A3E">
      <w:pPr>
        <w:pStyle w:val="ListParagraph"/>
        <w:numPr>
          <w:ilvl w:val="0"/>
          <w:numId w:val="7"/>
        </w:numPr>
        <w:rPr>
          <w:rFonts w:ascii="Times" w:hAnsi="Times"/>
        </w:rPr>
      </w:pPr>
      <w:r w:rsidRPr="00DC5A3E">
        <w:rPr>
          <w:rFonts w:ascii="Times" w:hAnsi="Times"/>
        </w:rPr>
        <w:t>Areas surrounding judges’ tables will be clearly marked to help prevent participants from standing in close proximity to judges.</w:t>
      </w:r>
    </w:p>
    <w:p w14:paraId="00FF48E9" w14:textId="77777777" w:rsidR="00DC5A3E" w:rsidRPr="00DC5A3E" w:rsidRDefault="00DC5A3E" w:rsidP="00DC5A3E">
      <w:pPr>
        <w:pStyle w:val="ListParagraph"/>
        <w:numPr>
          <w:ilvl w:val="0"/>
          <w:numId w:val="7"/>
        </w:numPr>
        <w:rPr>
          <w:rFonts w:ascii="Times" w:hAnsi="Times"/>
        </w:rPr>
      </w:pPr>
      <w:r w:rsidRPr="00DC5A3E">
        <w:rPr>
          <w:rFonts w:ascii="Times" w:hAnsi="Times"/>
        </w:rPr>
        <w:t>Coaches and athletes should do their best to maintain 6’ distancing whenever possible.</w:t>
      </w:r>
    </w:p>
    <w:p w14:paraId="2F2B1831" w14:textId="77777777" w:rsidR="00DC5A3E" w:rsidRPr="00DC5A3E" w:rsidRDefault="00DC5A3E" w:rsidP="00DC5A3E">
      <w:pPr>
        <w:pStyle w:val="ListParagraph"/>
        <w:numPr>
          <w:ilvl w:val="0"/>
          <w:numId w:val="7"/>
        </w:numPr>
        <w:rPr>
          <w:rFonts w:ascii="Times" w:hAnsi="Times"/>
        </w:rPr>
      </w:pPr>
      <w:r w:rsidRPr="00DC5A3E">
        <w:rPr>
          <w:rFonts w:ascii="Times" w:hAnsi="Times"/>
        </w:rPr>
        <w:t>Coaches should wear masks but can remove them when spotting if needed for athlete safety</w:t>
      </w:r>
    </w:p>
    <w:p w14:paraId="1B62C6B2" w14:textId="3C088D8C" w:rsidR="00DC5A3E" w:rsidRPr="00DC5A3E" w:rsidRDefault="00DC5A3E" w:rsidP="00DC5A3E">
      <w:pPr>
        <w:pStyle w:val="ListParagraph"/>
        <w:numPr>
          <w:ilvl w:val="0"/>
          <w:numId w:val="7"/>
        </w:numPr>
        <w:rPr>
          <w:rFonts w:ascii="Times" w:hAnsi="Times"/>
        </w:rPr>
      </w:pPr>
      <w:r w:rsidRPr="00DC5A3E">
        <w:rPr>
          <w:rFonts w:ascii="Times" w:hAnsi="Times"/>
        </w:rPr>
        <w:t>Coaches should refrain from sitting at judges’ tables while judges are on break and between events/sessions.</w:t>
      </w:r>
    </w:p>
    <w:p w14:paraId="4C11BE5D" w14:textId="5FC0CEE0" w:rsidR="00DC5A3E" w:rsidRDefault="00DC5A3E" w:rsidP="00DC5A3E"/>
    <w:p w14:paraId="02CD4018" w14:textId="77777777" w:rsidR="00DC5A3E" w:rsidRDefault="00DC5A3E" w:rsidP="00DC5A3E"/>
    <w:sectPr w:rsidR="00DC5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howLabelWhenChunkSizeGTE"/>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1BFF"/>
    <w:multiLevelType w:val="hybridMultilevel"/>
    <w:tmpl w:val="5FA25078"/>
    <w:lvl w:ilvl="0" w:tplc="6E4AADFA">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E2767"/>
    <w:multiLevelType w:val="hybridMultilevel"/>
    <w:tmpl w:val="A190BDCC"/>
    <w:lvl w:ilvl="0" w:tplc="6E4AADFA">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E106C"/>
    <w:multiLevelType w:val="hybridMultilevel"/>
    <w:tmpl w:val="4CC0BCF4"/>
    <w:lvl w:ilvl="0" w:tplc="6E4AADFA">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420DA"/>
    <w:multiLevelType w:val="hybridMultilevel"/>
    <w:tmpl w:val="2CCACD8C"/>
    <w:lvl w:ilvl="0" w:tplc="6E4AADFA">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949AC"/>
    <w:multiLevelType w:val="hybridMultilevel"/>
    <w:tmpl w:val="800CCD86"/>
    <w:lvl w:ilvl="0" w:tplc="6E4AADFA">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26D4F"/>
    <w:multiLevelType w:val="hybridMultilevel"/>
    <w:tmpl w:val="84D2DA7C"/>
    <w:lvl w:ilvl="0" w:tplc="6E4AADFA">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8545A"/>
    <w:multiLevelType w:val="hybridMultilevel"/>
    <w:tmpl w:val="F0103CA0"/>
    <w:lvl w:ilvl="0" w:tplc="6E4AADFA">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3E"/>
    <w:rsid w:val="001D5DC0"/>
    <w:rsid w:val="008012CA"/>
    <w:rsid w:val="008D3342"/>
    <w:rsid w:val="00DC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92EDB"/>
  <w15:chartTrackingRefBased/>
  <w15:docId w15:val="{01C0EAD1-319F-C24F-8EBC-4BA0F251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2021-01-08T15:44:00Z</dcterms:created>
  <dcterms:modified xsi:type="dcterms:W3CDTF">2021-01-13T02:04:00Z</dcterms:modified>
</cp:coreProperties>
</file>